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B4B" w:rsidRDefault="00766B4B" w:rsidP="00766B4B"/>
    <w:tbl>
      <w:tblPr>
        <w:tblpPr w:leftFromText="180" w:rightFromText="180" w:vertAnchor="text" w:horzAnchor="margin" w:tblpXSpec="center" w:tblpY="-11826"/>
        <w:tblOverlap w:val="never"/>
        <w:tblW w:w="10314" w:type="dxa"/>
        <w:tblLook w:val="04A0"/>
      </w:tblPr>
      <w:tblGrid>
        <w:gridCol w:w="760"/>
        <w:gridCol w:w="2657"/>
        <w:gridCol w:w="3023"/>
        <w:gridCol w:w="1360"/>
        <w:gridCol w:w="1239"/>
        <w:gridCol w:w="1275"/>
      </w:tblGrid>
      <w:tr w:rsidR="00766B4B" w:rsidRPr="00A109CA" w:rsidTr="00D15B01">
        <w:trPr>
          <w:trHeight w:val="1335"/>
        </w:trPr>
        <w:tc>
          <w:tcPr>
            <w:tcW w:w="1031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F5D5E" w:rsidRDefault="007F5D5E" w:rsidP="007F5D5E">
            <w:pPr>
              <w:widowControl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附件：</w:t>
            </w:r>
          </w:p>
          <w:p w:rsidR="00766B4B" w:rsidRDefault="00766B4B" w:rsidP="007F5D5E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A109C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内蒙古自治区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2021</w:t>
            </w:r>
            <w:r w:rsidRPr="00A109C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年度稀土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矿</w:t>
            </w:r>
            <w:r w:rsidRPr="00A109C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钨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矿</w:t>
            </w:r>
            <w:r w:rsidRPr="00A109CA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开采总量控制指标</w:t>
            </w:r>
            <w:r w:rsidR="00FF7C45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分解表</w:t>
            </w:r>
          </w:p>
          <w:p w:rsidR="007F5D5E" w:rsidRPr="00A109CA" w:rsidRDefault="007F5D5E" w:rsidP="00766B4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 w:rsidR="00766B4B" w:rsidRPr="00A109CA" w:rsidTr="00D15B01">
        <w:trPr>
          <w:trHeight w:val="48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109CA" w:rsidRDefault="00766B4B" w:rsidP="00D15B0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A109CA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6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109CA" w:rsidRDefault="00766B4B" w:rsidP="00D15B0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A109CA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30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109CA" w:rsidRDefault="00766B4B" w:rsidP="00D15B0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A109CA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109CA" w:rsidRDefault="00766B4B" w:rsidP="00D15B0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A109CA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109CA" w:rsidRDefault="00766B4B" w:rsidP="00D15B0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全年</w:t>
            </w:r>
            <w:r w:rsidRPr="00A109CA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指标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B4B" w:rsidRPr="00A109CA" w:rsidRDefault="00766B4B" w:rsidP="00D15B01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  <w:r w:rsidRPr="00A109CA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  <w:szCs w:val="24"/>
              </w:rPr>
              <w:t>指标类型</w:t>
            </w:r>
          </w:p>
        </w:tc>
      </w:tr>
      <w:tr w:rsidR="00766B4B" w:rsidRPr="00A109CA" w:rsidTr="00D15B01">
        <w:trPr>
          <w:trHeight w:val="312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B4B" w:rsidRPr="00A109CA" w:rsidRDefault="00766B4B" w:rsidP="00D15B0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6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B4B" w:rsidRPr="00A109CA" w:rsidRDefault="00766B4B" w:rsidP="00D15B0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0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B4B" w:rsidRPr="00A109CA" w:rsidRDefault="00766B4B" w:rsidP="00D15B0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B4B" w:rsidRPr="00A109CA" w:rsidRDefault="00766B4B" w:rsidP="00D15B0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6B4B" w:rsidRPr="00A109CA" w:rsidRDefault="00766B4B" w:rsidP="00D15B0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6B4B" w:rsidRPr="00A109CA" w:rsidRDefault="00766B4B" w:rsidP="00D15B01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766B4B" w:rsidRPr="00A109CA" w:rsidTr="00D15B01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包头钢铁（集团）公司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包头钢铁（集团）公司白云鄂博铁矿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稀土氧化物（吨）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4B" w:rsidRPr="00FF7C45" w:rsidRDefault="002770B0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FF7C45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100350</w:t>
            </w:r>
            <w:r w:rsidR="00766B4B" w:rsidRPr="00FF7C45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B4B" w:rsidRPr="00AA1311" w:rsidRDefault="00766B4B" w:rsidP="00D15B01">
            <w:pPr>
              <w:jc w:val="center"/>
              <w:rPr>
                <w:rFonts w:ascii="仿宋_GB2312" w:eastAsia="仿宋_GB2312" w:hAnsi="宋体" w:cs="宋体"/>
                <w:bCs/>
                <w:sz w:val="22"/>
              </w:rPr>
            </w:pPr>
            <w:r w:rsidRPr="00AA1311">
              <w:rPr>
                <w:rFonts w:ascii="仿宋_GB2312" w:eastAsia="仿宋_GB2312" w:hint="eastAsia"/>
                <w:bCs/>
                <w:sz w:val="22"/>
              </w:rPr>
              <w:t xml:space="preserve">综合利用 </w:t>
            </w:r>
          </w:p>
        </w:tc>
      </w:tr>
      <w:tr w:rsidR="00766B4B" w:rsidRPr="00A109CA" w:rsidTr="00D15B01">
        <w:trPr>
          <w:trHeight w:val="10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内蒙古时丹达矿业有限公司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内蒙古时丹达矿业有限公司巴林左旗东山湾矿区东、南外围银钨钼多金属矿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三氧化钨（65%） 吨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4B" w:rsidRPr="000669A6" w:rsidRDefault="00BA626D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0669A6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B4B" w:rsidRPr="000669A6" w:rsidRDefault="00766B4B" w:rsidP="00D15B01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22"/>
              </w:rPr>
            </w:pPr>
            <w:r w:rsidRPr="000669A6">
              <w:rPr>
                <w:rFonts w:ascii="仿宋_GB2312" w:eastAsia="仿宋_GB2312" w:hint="eastAsia"/>
                <w:bCs/>
                <w:color w:val="000000"/>
                <w:sz w:val="22"/>
              </w:rPr>
              <w:t>主采</w:t>
            </w:r>
          </w:p>
        </w:tc>
      </w:tr>
      <w:tr w:rsidR="00766B4B" w:rsidRPr="00A109CA" w:rsidTr="00D15B01">
        <w:trPr>
          <w:trHeight w:val="7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内蒙古三和汇元矿业有限公司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东乌珠穆沁旗钨矿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三氧化钨（65%） 吨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4B" w:rsidRPr="000669A6" w:rsidRDefault="00FA09A4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0669A6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70</w:t>
            </w:r>
            <w:r w:rsidR="00F610F6" w:rsidRPr="000669A6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B4B" w:rsidRPr="000669A6" w:rsidRDefault="00766B4B" w:rsidP="00D15B01">
            <w:pPr>
              <w:jc w:val="center"/>
              <w:rPr>
                <w:rFonts w:ascii="仿宋_GB2312" w:eastAsia="仿宋_GB2312" w:hAnsi="宋体" w:cs="宋体"/>
                <w:bCs/>
                <w:sz w:val="22"/>
              </w:rPr>
            </w:pPr>
            <w:r w:rsidRPr="000669A6">
              <w:rPr>
                <w:rFonts w:ascii="仿宋_GB2312" w:eastAsia="仿宋_GB2312" w:hint="eastAsia"/>
                <w:bCs/>
                <w:sz w:val="22"/>
              </w:rPr>
              <w:t>主采</w:t>
            </w:r>
          </w:p>
        </w:tc>
      </w:tr>
      <w:tr w:rsidR="00766B4B" w:rsidRPr="00A109CA" w:rsidTr="00D15B01">
        <w:trPr>
          <w:trHeight w:val="7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太仆寺旗金地钨业有限责任公司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太仆寺旗金地钨业有限责任公司钨矿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三氧化钨（65%） 吨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4B" w:rsidRPr="000669A6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0669A6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B4B" w:rsidRPr="000669A6" w:rsidRDefault="00766B4B" w:rsidP="00D15B01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22"/>
              </w:rPr>
            </w:pPr>
            <w:r w:rsidRPr="000669A6">
              <w:rPr>
                <w:rFonts w:ascii="仿宋_GB2312" w:eastAsia="仿宋_GB2312" w:hint="eastAsia"/>
                <w:bCs/>
                <w:color w:val="000000"/>
                <w:sz w:val="22"/>
              </w:rPr>
              <w:t>主采</w:t>
            </w:r>
          </w:p>
        </w:tc>
      </w:tr>
      <w:tr w:rsidR="00766B4B" w:rsidRPr="00A109CA" w:rsidTr="00D15B01">
        <w:trPr>
          <w:trHeight w:val="9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内蒙古东山矿业有限公司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内蒙古东山矿业有限公司巴林左旗东山湾钨钼矿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三氧化钨（65%） 吨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4B" w:rsidRPr="000669A6" w:rsidRDefault="00BA626D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0669A6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B4B" w:rsidRPr="000669A6" w:rsidRDefault="00766B4B" w:rsidP="00D15B01">
            <w:pPr>
              <w:jc w:val="center"/>
              <w:rPr>
                <w:rFonts w:ascii="仿宋_GB2312" w:eastAsia="仿宋_GB2312" w:hAnsi="宋体" w:cs="宋体"/>
                <w:bCs/>
                <w:color w:val="000000"/>
                <w:sz w:val="22"/>
              </w:rPr>
            </w:pPr>
            <w:r w:rsidRPr="000669A6">
              <w:rPr>
                <w:rFonts w:ascii="仿宋_GB2312" w:eastAsia="仿宋_GB2312" w:hint="eastAsia"/>
                <w:bCs/>
                <w:color w:val="000000"/>
                <w:sz w:val="22"/>
              </w:rPr>
              <w:t>主采</w:t>
            </w:r>
          </w:p>
        </w:tc>
      </w:tr>
      <w:tr w:rsidR="00766B4B" w:rsidRPr="00A109CA" w:rsidTr="00D15B01">
        <w:trPr>
          <w:trHeight w:val="7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锡林郭勒盟银鑫矿业有限责任公司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西乌珠穆沁旗道伦达坝二道沟铜多金属矿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三氧化钨（65%） 吨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4B" w:rsidRPr="000669A6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0669A6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B4B" w:rsidRPr="000669A6" w:rsidRDefault="00766B4B" w:rsidP="00D15B01">
            <w:pPr>
              <w:jc w:val="center"/>
              <w:rPr>
                <w:rFonts w:ascii="仿宋_GB2312" w:eastAsia="仿宋_GB2312" w:hAnsi="宋体" w:cs="宋体"/>
                <w:bCs/>
                <w:sz w:val="22"/>
              </w:rPr>
            </w:pPr>
            <w:r w:rsidRPr="000669A6">
              <w:rPr>
                <w:rFonts w:ascii="仿宋_GB2312" w:eastAsia="仿宋_GB2312" w:hint="eastAsia"/>
                <w:bCs/>
                <w:sz w:val="22"/>
              </w:rPr>
              <w:t>综合利用</w:t>
            </w:r>
          </w:p>
        </w:tc>
      </w:tr>
      <w:tr w:rsidR="00766B4B" w:rsidRPr="00A109CA" w:rsidTr="00D15B01">
        <w:trPr>
          <w:trHeight w:val="7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内蒙古维拉斯托矿业有限公司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内蒙古维拉斯托矿业有限公司铜锌多金属矿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三氧化钨（65%） 吨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4B" w:rsidRPr="000669A6" w:rsidRDefault="008D544F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0669A6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B4B" w:rsidRPr="000669A6" w:rsidRDefault="00766B4B" w:rsidP="00D15B01">
            <w:pPr>
              <w:jc w:val="center"/>
              <w:rPr>
                <w:rFonts w:ascii="仿宋_GB2312" w:eastAsia="仿宋_GB2312" w:hAnsi="宋体" w:cs="宋体"/>
                <w:bCs/>
                <w:sz w:val="22"/>
              </w:rPr>
            </w:pPr>
            <w:r w:rsidRPr="000669A6">
              <w:rPr>
                <w:rFonts w:ascii="仿宋_GB2312" w:eastAsia="仿宋_GB2312" w:hint="eastAsia"/>
                <w:bCs/>
                <w:sz w:val="22"/>
              </w:rPr>
              <w:t>综合利用</w:t>
            </w:r>
          </w:p>
        </w:tc>
      </w:tr>
      <w:tr w:rsidR="00766B4B" w:rsidRPr="00A109CA" w:rsidTr="00D15B01">
        <w:trPr>
          <w:trHeight w:val="9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内蒙古黄岗矿业有限责任公司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内蒙古黄岗矿业有限责任公司黄岗铁矿III、IV采区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三氧化钨（66%） 吨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4B" w:rsidRPr="000669A6" w:rsidRDefault="00BA626D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0669A6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5</w:t>
            </w:r>
            <w:r w:rsidR="00FF7C45" w:rsidRPr="000669A6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B4B" w:rsidRPr="000669A6" w:rsidRDefault="00766B4B" w:rsidP="00D15B01">
            <w:pPr>
              <w:jc w:val="center"/>
              <w:rPr>
                <w:rFonts w:ascii="仿宋_GB2312" w:eastAsia="仿宋_GB2312" w:hAnsi="宋体" w:cs="宋体"/>
                <w:bCs/>
                <w:sz w:val="22"/>
              </w:rPr>
            </w:pPr>
            <w:r w:rsidRPr="000669A6">
              <w:rPr>
                <w:rFonts w:ascii="仿宋_GB2312" w:eastAsia="仿宋_GB2312" w:hint="eastAsia"/>
                <w:bCs/>
                <w:sz w:val="22"/>
              </w:rPr>
              <w:t>综合利用</w:t>
            </w:r>
          </w:p>
        </w:tc>
      </w:tr>
      <w:tr w:rsidR="00766B4B" w:rsidRPr="00A109CA" w:rsidTr="00D15B01">
        <w:trPr>
          <w:trHeight w:val="9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内蒙古乌日尼图矿业有限责任公司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内蒙古自治区苏尼特左旗乌日尼图地区钼钨多金属地质勘探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三氧化钨（65%） 吨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0669A6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0669A6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B4B" w:rsidRPr="000669A6" w:rsidRDefault="00766B4B" w:rsidP="00D15B01">
            <w:pPr>
              <w:jc w:val="center"/>
              <w:rPr>
                <w:rFonts w:ascii="仿宋_GB2312" w:eastAsia="仿宋_GB2312" w:hAnsi="宋体" w:cs="宋体"/>
                <w:bCs/>
                <w:sz w:val="22"/>
              </w:rPr>
            </w:pPr>
            <w:r w:rsidRPr="000669A6">
              <w:rPr>
                <w:rFonts w:ascii="仿宋_GB2312" w:eastAsia="仿宋_GB2312" w:hint="eastAsia"/>
                <w:bCs/>
                <w:sz w:val="22"/>
              </w:rPr>
              <w:t>主采</w:t>
            </w:r>
          </w:p>
        </w:tc>
      </w:tr>
      <w:tr w:rsidR="00766B4B" w:rsidRPr="00A109CA" w:rsidTr="00D15B01">
        <w:trPr>
          <w:trHeight w:val="781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锡林郭勒盟银泰矿业开发有限责任公司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内蒙古自治区镶黄旗那仁乌拉钨铋银多金属矿勘探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三氧化钨（66%） 吨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0669A6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0669A6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B4B" w:rsidRPr="000669A6" w:rsidRDefault="00766B4B" w:rsidP="00D15B01">
            <w:pPr>
              <w:jc w:val="center"/>
              <w:rPr>
                <w:rFonts w:ascii="仿宋_GB2312" w:eastAsia="仿宋_GB2312" w:hAnsi="宋体" w:cs="宋体"/>
                <w:bCs/>
                <w:sz w:val="22"/>
              </w:rPr>
            </w:pPr>
            <w:r w:rsidRPr="000669A6">
              <w:rPr>
                <w:rFonts w:ascii="仿宋_GB2312" w:eastAsia="仿宋_GB2312" w:hint="eastAsia"/>
                <w:bCs/>
                <w:sz w:val="22"/>
              </w:rPr>
              <w:t>主采</w:t>
            </w:r>
          </w:p>
        </w:tc>
      </w:tr>
      <w:tr w:rsidR="00766B4B" w:rsidRPr="00A109CA" w:rsidTr="00D15B01">
        <w:trPr>
          <w:trHeight w:val="81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太仆寺旗华辉矿业有限责任公司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内蒙古自治区锡林郭勒盟太仆寺旗千斤沟多金属矿勘探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三氧化钨（68%） 吨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0669A6" w:rsidRDefault="00ED1AF2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0669A6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B4B" w:rsidRPr="000669A6" w:rsidRDefault="00766B4B" w:rsidP="00D15B01">
            <w:pPr>
              <w:jc w:val="center"/>
              <w:rPr>
                <w:rFonts w:ascii="仿宋_GB2312" w:eastAsia="仿宋_GB2312" w:hAnsi="宋体" w:cs="宋体"/>
                <w:bCs/>
                <w:sz w:val="22"/>
              </w:rPr>
            </w:pPr>
            <w:r w:rsidRPr="000669A6">
              <w:rPr>
                <w:rFonts w:ascii="仿宋_GB2312" w:eastAsia="仿宋_GB2312" w:hint="eastAsia"/>
                <w:bCs/>
                <w:sz w:val="22"/>
              </w:rPr>
              <w:t>综合利用</w:t>
            </w:r>
          </w:p>
        </w:tc>
      </w:tr>
      <w:tr w:rsidR="00766B4B" w:rsidRPr="00405FEB" w:rsidTr="00D15B01">
        <w:trPr>
          <w:trHeight w:val="97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赤峰市润泰矿产品经营有限责任公司</w:t>
            </w: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内蒙古自治区巴林右旗太阳沟铁矿勘探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AA1311" w:rsidRDefault="00766B4B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AA1311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三氧化钨（69%） 吨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B4B" w:rsidRPr="000669A6" w:rsidRDefault="000669A6" w:rsidP="00D15B01">
            <w:pPr>
              <w:widowControl/>
              <w:jc w:val="center"/>
              <w:rPr>
                <w:rFonts w:ascii="仿宋_GB2312" w:eastAsia="仿宋_GB2312" w:hAnsiTheme="minorEastAsia" w:cs="宋体"/>
                <w:bCs/>
                <w:kern w:val="0"/>
                <w:sz w:val="24"/>
                <w:szCs w:val="24"/>
              </w:rPr>
            </w:pPr>
            <w:r w:rsidRPr="000669A6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2</w:t>
            </w:r>
            <w:r w:rsidR="00BA626D" w:rsidRPr="000669A6">
              <w:rPr>
                <w:rFonts w:ascii="仿宋_GB2312" w:eastAsia="仿宋_GB2312" w:hAnsiTheme="minorEastAsia" w:cs="宋体" w:hint="eastAsia"/>
                <w:bCs/>
                <w:kern w:val="0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B4B" w:rsidRPr="000669A6" w:rsidRDefault="00766B4B" w:rsidP="00D15B01">
            <w:pPr>
              <w:jc w:val="center"/>
              <w:rPr>
                <w:rFonts w:ascii="仿宋_GB2312" w:eastAsia="仿宋_GB2312" w:hAnsi="宋体" w:cs="宋体"/>
                <w:bCs/>
                <w:sz w:val="22"/>
              </w:rPr>
            </w:pPr>
            <w:r w:rsidRPr="000669A6">
              <w:rPr>
                <w:rFonts w:ascii="仿宋_GB2312" w:eastAsia="仿宋_GB2312" w:hint="eastAsia"/>
                <w:bCs/>
                <w:sz w:val="22"/>
              </w:rPr>
              <w:t>综合利用</w:t>
            </w:r>
          </w:p>
        </w:tc>
      </w:tr>
    </w:tbl>
    <w:p w:rsidR="00766B4B" w:rsidRDefault="00766B4B" w:rsidP="00766B4B"/>
    <w:p w:rsidR="00376638" w:rsidRDefault="00376638"/>
    <w:sectPr w:rsidR="00376638" w:rsidSect="00F34C94">
      <w:pgSz w:w="11906" w:h="16838"/>
      <w:pgMar w:top="1701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A49" w:rsidRDefault="00877A49" w:rsidP="00ED1AF2">
      <w:r>
        <w:separator/>
      </w:r>
    </w:p>
  </w:endnote>
  <w:endnote w:type="continuationSeparator" w:id="1">
    <w:p w:rsidR="00877A49" w:rsidRDefault="00877A49" w:rsidP="00ED1A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A49" w:rsidRDefault="00877A49" w:rsidP="00ED1AF2">
      <w:r>
        <w:separator/>
      </w:r>
    </w:p>
  </w:footnote>
  <w:footnote w:type="continuationSeparator" w:id="1">
    <w:p w:rsidR="00877A49" w:rsidRDefault="00877A49" w:rsidP="00ED1A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6B4B"/>
    <w:rsid w:val="0006326A"/>
    <w:rsid w:val="000669A6"/>
    <w:rsid w:val="002770B0"/>
    <w:rsid w:val="00376638"/>
    <w:rsid w:val="00766B4B"/>
    <w:rsid w:val="007F5D5E"/>
    <w:rsid w:val="00860664"/>
    <w:rsid w:val="00877A49"/>
    <w:rsid w:val="008D544F"/>
    <w:rsid w:val="00AF4BA7"/>
    <w:rsid w:val="00BA626D"/>
    <w:rsid w:val="00CE0489"/>
    <w:rsid w:val="00D0743F"/>
    <w:rsid w:val="00ED1AF2"/>
    <w:rsid w:val="00F610F6"/>
    <w:rsid w:val="00FA09A4"/>
    <w:rsid w:val="00FF7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B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D1A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D1AF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D1A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D1AF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刘敏</dc:creator>
  <cp:lastModifiedBy>刘敏:起草</cp:lastModifiedBy>
  <cp:revision>6</cp:revision>
  <dcterms:created xsi:type="dcterms:W3CDTF">2021-10-21T13:10:00Z</dcterms:created>
  <dcterms:modified xsi:type="dcterms:W3CDTF">2021-10-25T11:44:00Z</dcterms:modified>
</cp:coreProperties>
</file>